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83DC" w14:textId="77777777" w:rsidR="00FC712F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Приложение</w:t>
      </w:r>
    </w:p>
    <w:p w14:paraId="7B0271F9" w14:textId="461B96BD"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27DB62C2" w14:textId="77777777"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26686559" w14:textId="77777777"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0E04DC01" w14:textId="7A850254" w:rsidR="00296C7E" w:rsidRPr="00FC712F" w:rsidRDefault="00450EC2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96C7E" w:rsidRPr="00FC712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7A5D52" w:rsidRPr="00FC712F">
        <w:rPr>
          <w:rFonts w:ascii="Times New Roman" w:hAnsi="Times New Roman" w:cs="Times New Roman"/>
          <w:sz w:val="24"/>
          <w:szCs w:val="24"/>
        </w:rPr>
        <w:t xml:space="preserve"> года</w:t>
      </w:r>
      <w:r w:rsidR="00972478" w:rsidRPr="00FC712F">
        <w:rPr>
          <w:rFonts w:ascii="Times New Roman" w:hAnsi="Times New Roman" w:cs="Times New Roman"/>
          <w:sz w:val="24"/>
          <w:szCs w:val="24"/>
        </w:rPr>
        <w:t xml:space="preserve"> </w:t>
      </w:r>
      <w:r w:rsidR="00296C7E" w:rsidRPr="00FC712F">
        <w:rPr>
          <w:rFonts w:ascii="Times New Roman" w:hAnsi="Times New Roman" w:cs="Times New Roman"/>
          <w:sz w:val="24"/>
          <w:szCs w:val="24"/>
        </w:rPr>
        <w:t>№</w:t>
      </w:r>
      <w:r w:rsidR="00972478" w:rsidRPr="00FC7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B78CF94" w14:textId="77777777" w:rsidR="00CA65C0" w:rsidRDefault="00CA65C0" w:rsidP="00C82384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2FE26378" w14:textId="77777777" w:rsidR="00C115FB" w:rsidRPr="00C115FB" w:rsidRDefault="00C115FB" w:rsidP="00C115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5FB">
        <w:rPr>
          <w:rFonts w:ascii="Times New Roman" w:hAnsi="Times New Roman" w:cs="Times New Roman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домом, для собственников жилых помещений, которые выбрали способ управления </w:t>
      </w:r>
    </w:p>
    <w:p w14:paraId="1B0ECB29" w14:textId="77777777" w:rsidR="00C115FB" w:rsidRPr="00C115FB" w:rsidRDefault="00C115FB" w:rsidP="00C115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5FB">
        <w:rPr>
          <w:rFonts w:ascii="Times New Roman" w:hAnsi="Times New Roman" w:cs="Times New Roman"/>
          <w:sz w:val="24"/>
          <w:szCs w:val="24"/>
        </w:rPr>
        <w:t>многоквартирным домом, но на общем собрании не приняли решение об установлении размера платы за содержание жилого помещения</w:t>
      </w:r>
    </w:p>
    <w:p w14:paraId="2194B232" w14:textId="77777777" w:rsidR="0001094A" w:rsidRPr="00C115FB" w:rsidRDefault="00296C7E" w:rsidP="00C8238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5FB">
        <w:rPr>
          <w:rFonts w:ascii="Times New Roman" w:hAnsi="Times New Roman" w:cs="Times New Roman"/>
          <w:sz w:val="24"/>
          <w:szCs w:val="24"/>
        </w:rPr>
        <w:t xml:space="preserve">с </w:t>
      </w:r>
      <w:r w:rsidR="007A5D52" w:rsidRPr="00C115FB">
        <w:rPr>
          <w:rFonts w:ascii="Times New Roman" w:hAnsi="Times New Roman" w:cs="Times New Roman"/>
          <w:sz w:val="24"/>
          <w:szCs w:val="24"/>
        </w:rPr>
        <w:t xml:space="preserve">1 июля </w:t>
      </w:r>
      <w:r w:rsidRPr="00C115FB">
        <w:rPr>
          <w:rFonts w:ascii="Times New Roman" w:hAnsi="Times New Roman" w:cs="Times New Roman"/>
          <w:sz w:val="24"/>
          <w:szCs w:val="24"/>
        </w:rPr>
        <w:t>202</w:t>
      </w:r>
      <w:r w:rsidR="00695BA0">
        <w:rPr>
          <w:rFonts w:ascii="Times New Roman" w:hAnsi="Times New Roman" w:cs="Times New Roman"/>
          <w:sz w:val="24"/>
          <w:szCs w:val="24"/>
        </w:rPr>
        <w:t>6</w:t>
      </w:r>
      <w:r w:rsidR="00861EC4" w:rsidRPr="00C115FB">
        <w:rPr>
          <w:rFonts w:ascii="Times New Roman" w:hAnsi="Times New Roman" w:cs="Times New Roman"/>
          <w:sz w:val="24"/>
          <w:szCs w:val="24"/>
        </w:rPr>
        <w:t xml:space="preserve"> </w:t>
      </w:r>
      <w:r w:rsidRPr="00C115FB">
        <w:rPr>
          <w:rFonts w:ascii="Times New Roman" w:hAnsi="Times New Roman" w:cs="Times New Roman"/>
          <w:sz w:val="24"/>
          <w:szCs w:val="24"/>
        </w:rPr>
        <w:t xml:space="preserve">г. </w:t>
      </w:r>
      <w:r w:rsidR="00C82384" w:rsidRPr="00C115FB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a5"/>
        <w:tblpPr w:leftFromText="180" w:rightFromText="180" w:vertAnchor="page" w:horzAnchor="margin" w:tblpY="4396"/>
        <w:tblW w:w="0" w:type="auto"/>
        <w:tblLook w:val="04A0" w:firstRow="1" w:lastRow="0" w:firstColumn="1" w:lastColumn="0" w:noHBand="0" w:noVBand="1"/>
      </w:tblPr>
      <w:tblGrid>
        <w:gridCol w:w="1701"/>
        <w:gridCol w:w="2518"/>
        <w:gridCol w:w="3152"/>
        <w:gridCol w:w="3369"/>
        <w:gridCol w:w="3112"/>
      </w:tblGrid>
      <w:tr w:rsidR="00C115FB" w14:paraId="25B2B7D2" w14:textId="77777777" w:rsidTr="00C115FB">
        <w:tc>
          <w:tcPr>
            <w:tcW w:w="1701" w:type="dxa"/>
          </w:tcPr>
          <w:p w14:paraId="6084FAE2" w14:textId="77777777" w:rsidR="00C115FB" w:rsidRPr="00C82384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Материал стен</w:t>
            </w:r>
          </w:p>
        </w:tc>
        <w:tc>
          <w:tcPr>
            <w:tcW w:w="2518" w:type="dxa"/>
          </w:tcPr>
          <w:p w14:paraId="68999E52" w14:textId="38E096D8"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1939 года постройки и ранее</w:t>
            </w:r>
            <w:r>
              <w:rPr>
                <w:szCs w:val="24"/>
                <w:lang w:val="ru-RU"/>
              </w:rPr>
              <w:t>, руб. за 1 кв.м</w:t>
            </w:r>
          </w:p>
        </w:tc>
        <w:tc>
          <w:tcPr>
            <w:tcW w:w="3152" w:type="dxa"/>
          </w:tcPr>
          <w:p w14:paraId="685B910B" w14:textId="1BBF900C"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1940-1985 годов постройки</w:t>
            </w:r>
            <w:r>
              <w:rPr>
                <w:szCs w:val="24"/>
                <w:lang w:val="ru-RU"/>
              </w:rPr>
              <w:t>,</w:t>
            </w:r>
            <w:r w:rsidRPr="00296C7E">
              <w:rPr>
                <w:lang w:val="ru-RU"/>
              </w:rPr>
              <w:t xml:space="preserve"> </w:t>
            </w:r>
            <w:r w:rsidRPr="00296C7E">
              <w:rPr>
                <w:szCs w:val="24"/>
                <w:lang w:val="ru-RU"/>
              </w:rPr>
              <w:t>руб. за 1 кв.м</w:t>
            </w:r>
          </w:p>
        </w:tc>
        <w:tc>
          <w:tcPr>
            <w:tcW w:w="3369" w:type="dxa"/>
          </w:tcPr>
          <w:p w14:paraId="1BD84A5C" w14:textId="1F05ED36"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1986-2000 годов постройки</w:t>
            </w:r>
            <w:r>
              <w:rPr>
                <w:szCs w:val="24"/>
                <w:lang w:val="ru-RU"/>
              </w:rPr>
              <w:t>,</w:t>
            </w:r>
            <w:r w:rsidRPr="00296C7E">
              <w:rPr>
                <w:lang w:val="ru-RU"/>
              </w:rPr>
              <w:t xml:space="preserve"> </w:t>
            </w:r>
            <w:r w:rsidRPr="00296C7E">
              <w:rPr>
                <w:szCs w:val="24"/>
                <w:lang w:val="ru-RU"/>
              </w:rPr>
              <w:t>руб. за 1 кв.м</w:t>
            </w:r>
          </w:p>
        </w:tc>
        <w:tc>
          <w:tcPr>
            <w:tcW w:w="3112" w:type="dxa"/>
          </w:tcPr>
          <w:p w14:paraId="53A96C75" w14:textId="4169E3B8"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200</w:t>
            </w:r>
            <w:r>
              <w:rPr>
                <w:szCs w:val="24"/>
                <w:lang w:val="ru-RU"/>
              </w:rPr>
              <w:t>1</w:t>
            </w:r>
            <w:r w:rsidRPr="00296C7E">
              <w:rPr>
                <w:szCs w:val="24"/>
                <w:lang w:val="ru-RU"/>
              </w:rPr>
              <w:t xml:space="preserve"> года постройки и позднее</w:t>
            </w:r>
            <w:r>
              <w:rPr>
                <w:szCs w:val="24"/>
                <w:lang w:val="ru-RU"/>
              </w:rPr>
              <w:t xml:space="preserve">, </w:t>
            </w:r>
            <w:r w:rsidRPr="00296C7E">
              <w:rPr>
                <w:szCs w:val="24"/>
                <w:lang w:val="ru-RU"/>
              </w:rPr>
              <w:t>руб. за 1 кв.м</w:t>
            </w:r>
          </w:p>
        </w:tc>
      </w:tr>
      <w:tr w:rsidR="00C115FB" w14:paraId="5633335B" w14:textId="77777777" w:rsidTr="00C115FB">
        <w:tc>
          <w:tcPr>
            <w:tcW w:w="1701" w:type="dxa"/>
          </w:tcPr>
          <w:p w14:paraId="5442BBAB" w14:textId="77777777" w:rsidR="00C115FB" w:rsidRPr="00296C7E" w:rsidRDefault="00C115FB" w:rsidP="00C115FB">
            <w:pPr>
              <w:rPr>
                <w:rFonts w:ascii="Times New Roman" w:hAnsi="Times New Roman" w:cs="Times New Roman"/>
                <w:lang w:val="ru-RU"/>
              </w:rPr>
            </w:pPr>
            <w:r w:rsidRPr="00296C7E">
              <w:rPr>
                <w:rFonts w:ascii="Times New Roman" w:hAnsi="Times New Roman" w:cs="Times New Roman"/>
                <w:lang w:val="ru-RU"/>
              </w:rPr>
              <w:t>Деревянные</w:t>
            </w:r>
          </w:p>
        </w:tc>
        <w:tc>
          <w:tcPr>
            <w:tcW w:w="2518" w:type="dxa"/>
          </w:tcPr>
          <w:p w14:paraId="1F267ACC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22,31</w:t>
            </w:r>
          </w:p>
        </w:tc>
        <w:tc>
          <w:tcPr>
            <w:tcW w:w="3152" w:type="dxa"/>
          </w:tcPr>
          <w:p w14:paraId="22419843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24,56</w:t>
            </w:r>
          </w:p>
        </w:tc>
        <w:tc>
          <w:tcPr>
            <w:tcW w:w="3369" w:type="dxa"/>
          </w:tcPr>
          <w:p w14:paraId="497B0600" w14:textId="77777777"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  <w:tc>
          <w:tcPr>
            <w:tcW w:w="3112" w:type="dxa"/>
          </w:tcPr>
          <w:p w14:paraId="0FA208AB" w14:textId="77777777"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</w:tr>
      <w:tr w:rsidR="00C115FB" w14:paraId="3692644F" w14:textId="77777777" w:rsidTr="00C115FB">
        <w:tc>
          <w:tcPr>
            <w:tcW w:w="1701" w:type="dxa"/>
          </w:tcPr>
          <w:p w14:paraId="0545FC7C" w14:textId="77777777" w:rsidR="00C115FB" w:rsidRDefault="00C115FB" w:rsidP="00C115FB">
            <w:pPr>
              <w:rPr>
                <w:rFonts w:ascii="Times New Roman" w:hAnsi="Times New Roman" w:cs="Times New Roman"/>
                <w:lang w:val="ru-RU"/>
              </w:rPr>
            </w:pPr>
            <w:r w:rsidRPr="00296C7E">
              <w:rPr>
                <w:rFonts w:ascii="Times New Roman" w:hAnsi="Times New Roman" w:cs="Times New Roman"/>
                <w:lang w:val="ru-RU"/>
              </w:rPr>
              <w:t>Панельные</w:t>
            </w:r>
          </w:p>
          <w:p w14:paraId="68F3CD07" w14:textId="77777777" w:rsidR="00C115FB" w:rsidRPr="00296C7E" w:rsidRDefault="00C115FB" w:rsidP="00C115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(блочные, шлакоблочные)</w:t>
            </w:r>
          </w:p>
        </w:tc>
        <w:tc>
          <w:tcPr>
            <w:tcW w:w="2518" w:type="dxa"/>
          </w:tcPr>
          <w:p w14:paraId="6C0D7748" w14:textId="77777777"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  <w:tc>
          <w:tcPr>
            <w:tcW w:w="3152" w:type="dxa"/>
          </w:tcPr>
          <w:p w14:paraId="5BA5FB04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25,53</w:t>
            </w:r>
          </w:p>
        </w:tc>
        <w:tc>
          <w:tcPr>
            <w:tcW w:w="3369" w:type="dxa"/>
          </w:tcPr>
          <w:p w14:paraId="099BBE05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25,89</w:t>
            </w:r>
          </w:p>
        </w:tc>
        <w:tc>
          <w:tcPr>
            <w:tcW w:w="3112" w:type="dxa"/>
          </w:tcPr>
          <w:p w14:paraId="36D57911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24,38</w:t>
            </w:r>
          </w:p>
        </w:tc>
      </w:tr>
      <w:tr w:rsidR="00C115FB" w14:paraId="7F9FA332" w14:textId="77777777" w:rsidTr="00C115FB">
        <w:tc>
          <w:tcPr>
            <w:tcW w:w="1701" w:type="dxa"/>
          </w:tcPr>
          <w:p w14:paraId="291EEA17" w14:textId="77777777" w:rsidR="00C115FB" w:rsidRDefault="00C115FB" w:rsidP="00C115FB">
            <w:pPr>
              <w:rPr>
                <w:rFonts w:ascii="Times New Roman" w:hAnsi="Times New Roman" w:cs="Times New Roman"/>
              </w:rPr>
            </w:pPr>
            <w:r w:rsidRPr="00E24E5D">
              <w:rPr>
                <w:rFonts w:ascii="Times New Roman" w:hAnsi="Times New Roman" w:cs="Times New Roman"/>
              </w:rPr>
              <w:t>Кирпичные</w:t>
            </w:r>
          </w:p>
          <w:p w14:paraId="22074175" w14:textId="77777777" w:rsidR="00C115FB" w:rsidRPr="00E24E5D" w:rsidRDefault="00C115FB" w:rsidP="00C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(каменные)</w:t>
            </w:r>
          </w:p>
        </w:tc>
        <w:tc>
          <w:tcPr>
            <w:tcW w:w="2518" w:type="dxa"/>
          </w:tcPr>
          <w:p w14:paraId="0B66FBD3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25,77</w:t>
            </w:r>
          </w:p>
        </w:tc>
        <w:tc>
          <w:tcPr>
            <w:tcW w:w="3152" w:type="dxa"/>
          </w:tcPr>
          <w:p w14:paraId="08D78AB9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25,11</w:t>
            </w:r>
          </w:p>
        </w:tc>
        <w:tc>
          <w:tcPr>
            <w:tcW w:w="3369" w:type="dxa"/>
          </w:tcPr>
          <w:p w14:paraId="4FF1901B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25,13</w:t>
            </w:r>
          </w:p>
        </w:tc>
        <w:tc>
          <w:tcPr>
            <w:tcW w:w="3112" w:type="dxa"/>
          </w:tcPr>
          <w:p w14:paraId="01323ECB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24,23</w:t>
            </w:r>
          </w:p>
        </w:tc>
      </w:tr>
    </w:tbl>
    <w:p w14:paraId="2A44B0E0" w14:textId="77777777" w:rsidR="00C82384" w:rsidRDefault="00C82384" w:rsidP="00C823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423C32" w14:textId="77777777" w:rsidR="00C82384" w:rsidRDefault="00C82384" w:rsidP="00C823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0C1432" w14:textId="77777777" w:rsidR="00CA65C0" w:rsidRDefault="00CA65C0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6F8753" w14:textId="77777777" w:rsidR="00A63E98" w:rsidRDefault="00A63E98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A747BA" w14:textId="77777777" w:rsidR="00030646" w:rsidRDefault="00030646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779CD7" w14:textId="77777777" w:rsidR="00CA65C0" w:rsidRDefault="00CA65C0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C897A8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06EE0AC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8ADFBC1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59FE9B7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2D5D9B6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10DF8DA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010A5F3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9BB44B3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04776AD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0A070B0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60FDF5D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9F8C954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8506D7C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085234F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EA871E1" w14:textId="77777777" w:rsidR="00B648F6" w:rsidRPr="00B648F6" w:rsidRDefault="00B648F6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48F6">
        <w:rPr>
          <w:rFonts w:ascii="Times New Roman" w:eastAsia="Calibri" w:hAnsi="Times New Roman" w:cs="Times New Roman"/>
          <w:sz w:val="20"/>
          <w:szCs w:val="20"/>
        </w:rPr>
        <w:t>*Основание расчета:</w:t>
      </w:r>
    </w:p>
    <w:p w14:paraId="2F2598F6" w14:textId="77777777" w:rsidR="00B648F6" w:rsidRPr="00B648F6" w:rsidRDefault="00B648F6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48F6">
        <w:rPr>
          <w:rFonts w:ascii="Times New Roman" w:eastAsia="Calibri" w:hAnsi="Times New Roman" w:cs="Times New Roman"/>
          <w:sz w:val="20"/>
          <w:szCs w:val="20"/>
        </w:rPr>
        <w:t>Приказ Министерства строительства и жилищно-коммунального хозяйства РФ от 6 апреля 2018 г. № 213/пр “Об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платы”</w:t>
      </w:r>
    </w:p>
    <w:p w14:paraId="5069CF23" w14:textId="77777777" w:rsidR="00CA65C0" w:rsidRDefault="00CA65C0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A65C0" w:rsidSect="00016A79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52E7"/>
    <w:multiLevelType w:val="hybridMultilevel"/>
    <w:tmpl w:val="AF668010"/>
    <w:lvl w:ilvl="0" w:tplc="09D44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1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384"/>
    <w:rsid w:val="0001094A"/>
    <w:rsid w:val="00016A79"/>
    <w:rsid w:val="00030646"/>
    <w:rsid w:val="00296C7E"/>
    <w:rsid w:val="003873F7"/>
    <w:rsid w:val="00390F99"/>
    <w:rsid w:val="00450EC2"/>
    <w:rsid w:val="004759E3"/>
    <w:rsid w:val="004C45CD"/>
    <w:rsid w:val="006805A1"/>
    <w:rsid w:val="00695BA0"/>
    <w:rsid w:val="007A5D52"/>
    <w:rsid w:val="00861EC4"/>
    <w:rsid w:val="008B4E9B"/>
    <w:rsid w:val="008B78D5"/>
    <w:rsid w:val="00923425"/>
    <w:rsid w:val="00972478"/>
    <w:rsid w:val="009A0D0A"/>
    <w:rsid w:val="00A63E98"/>
    <w:rsid w:val="00B41B48"/>
    <w:rsid w:val="00B648F6"/>
    <w:rsid w:val="00BC6CF6"/>
    <w:rsid w:val="00BD7EA1"/>
    <w:rsid w:val="00C115FB"/>
    <w:rsid w:val="00C82384"/>
    <w:rsid w:val="00CA65C0"/>
    <w:rsid w:val="00D8141C"/>
    <w:rsid w:val="00DE15B9"/>
    <w:rsid w:val="00E055D3"/>
    <w:rsid w:val="00E0689B"/>
    <w:rsid w:val="00E24E5D"/>
    <w:rsid w:val="00F47F16"/>
    <w:rsid w:val="00F61974"/>
    <w:rsid w:val="00FA518E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DA09"/>
  <w15:docId w15:val="{D224552F-D514-4E48-912B-32E45E52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84"/>
    <w:pPr>
      <w:ind w:left="720"/>
      <w:contextualSpacing/>
    </w:pPr>
  </w:style>
  <w:style w:type="paragraph" w:customStyle="1" w:styleId="a4">
    <w:name w:val="ТекстПисьма"/>
    <w:basedOn w:val="a"/>
    <w:rsid w:val="00C82384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823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Елетина Надежда Николаевна</cp:lastModifiedBy>
  <cp:revision>14</cp:revision>
  <cp:lastPrinted>2026-03-31T04:52:00Z</cp:lastPrinted>
  <dcterms:created xsi:type="dcterms:W3CDTF">2023-03-22T13:00:00Z</dcterms:created>
  <dcterms:modified xsi:type="dcterms:W3CDTF">2026-04-24T08:23:00Z</dcterms:modified>
</cp:coreProperties>
</file>